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细黑" w:hAnsi="华文细黑" w:eastAsia="华文细黑" w:cs="华文细黑"/>
          <w:b/>
          <w:bCs/>
          <w:sz w:val="44"/>
          <w:szCs w:val="44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44"/>
          <w:szCs w:val="44"/>
          <w:lang w:val="en-US" w:eastAsia="zh-CN"/>
        </w:rPr>
        <w:t>湖北经济学院腾龙学者申请表</w:t>
      </w:r>
    </w:p>
    <w:tbl>
      <w:tblPr>
        <w:tblStyle w:val="3"/>
        <w:tblpPr w:leftFromText="180" w:rightFromText="180" w:vertAnchor="text" w:horzAnchor="page" w:tblpX="1247" w:tblpY="708"/>
        <w:tblOverlap w:val="never"/>
        <w:tblW w:w="9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2460"/>
        <w:gridCol w:w="2355"/>
        <w:gridCol w:w="1380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4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姓名</w:t>
            </w:r>
          </w:p>
        </w:tc>
        <w:tc>
          <w:tcPr>
            <w:tcW w:w="24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5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所属学院</w:t>
            </w:r>
          </w:p>
        </w:tc>
        <w:tc>
          <w:tcPr>
            <w:tcW w:w="267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4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出生年月</w:t>
            </w:r>
          </w:p>
        </w:tc>
        <w:tc>
          <w:tcPr>
            <w:tcW w:w="24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专业技术职务</w:t>
            </w:r>
          </w:p>
        </w:tc>
        <w:tc>
          <w:tcPr>
            <w:tcW w:w="267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4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最高学历（学位）</w:t>
            </w:r>
          </w:p>
        </w:tc>
        <w:tc>
          <w:tcPr>
            <w:tcW w:w="24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最高学历（学位）授予单位及时间</w:t>
            </w:r>
          </w:p>
        </w:tc>
        <w:tc>
          <w:tcPr>
            <w:tcW w:w="267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45" w:type="dxa"/>
            <w:vMerge w:val="restart"/>
            <w:vAlign w:val="center"/>
          </w:tcPr>
          <w:p>
            <w:pPr>
              <w:jc w:val="left"/>
              <w:rPr>
                <w:rFonts w:hint="eastAsia" w:ascii="宋体" w:hAnsi="宋体"/>
                <w:bCs/>
                <w:sz w:val="18"/>
                <w:szCs w:val="18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sz w:val="18"/>
                <w:szCs w:val="18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sz w:val="18"/>
                <w:szCs w:val="18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sz w:val="18"/>
                <w:szCs w:val="18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sz w:val="18"/>
                <w:szCs w:val="18"/>
                <w:lang w:eastAsia="zh-CN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1.</w:t>
            </w:r>
            <w:r>
              <w:rPr>
                <w:rStyle w:val="5"/>
                <w:rFonts w:hint="default"/>
                <w:lang w:bidi="ar"/>
              </w:rPr>
              <w:t>主要工作业绩（满足下列条件</w:t>
            </w:r>
            <w:r>
              <w:rPr>
                <w:rStyle w:val="5"/>
                <w:rFonts w:hint="default"/>
                <w:b/>
                <w:bCs/>
                <w:lang w:bidi="ar"/>
              </w:rPr>
              <w:t>之一</w:t>
            </w:r>
            <w:r>
              <w:rPr>
                <w:rStyle w:val="5"/>
                <w:rFonts w:hint="default"/>
                <w:lang w:bidi="ar"/>
              </w:rPr>
              <w:t xml:space="preserve">） </w:t>
            </w:r>
          </w:p>
          <w:p>
            <w:pPr>
              <w:jc w:val="left"/>
              <w:rPr>
                <w:rFonts w:hint="eastAsia" w:ascii="宋体" w:hAnsi="宋体"/>
                <w:bCs/>
                <w:sz w:val="18"/>
                <w:szCs w:val="18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sz w:val="18"/>
                <w:szCs w:val="18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sz w:val="18"/>
                <w:szCs w:val="18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业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绩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条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件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是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>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145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“百千万人才工程”国家级人选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国家有突出贡献的中青年科学、技术、管理专家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国家教学名师称号获得者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主持国家级重点科研项目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1项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独立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(以第一作者身份)</w:t>
            </w: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在特类学术期刊发表论文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篇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独立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(以第一作者身份)</w:t>
            </w: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在一类学术期刊发表论文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2篇</w:t>
            </w:r>
          </w:p>
          <w:p>
            <w:pPr>
              <w:spacing w:line="240" w:lineRule="auto"/>
              <w:jc w:val="left"/>
              <w:rPr>
                <w:rFonts w:hint="default" w:ascii="宋体" w:hAnsi="宋体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（含经学校认定为相应级别的国际学术期刊）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国家级成果奖获得者（个人排名前 2）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45" w:type="dxa"/>
            <w:vMerge w:val="restart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ascii="宋体" w:hAnsi="宋体"/>
                <w:color w:val="FF0000"/>
                <w:szCs w:val="21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ascii="宋体" w:hAnsi="宋体"/>
                <w:color w:val="FF0000"/>
                <w:szCs w:val="21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ascii="宋体" w:hAnsi="宋体"/>
                <w:color w:val="FF0000"/>
                <w:szCs w:val="21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2.</w:t>
            </w:r>
            <w:r>
              <w:rPr>
                <w:rStyle w:val="5"/>
                <w:rFonts w:hint="default"/>
                <w:lang w:bidi="ar"/>
              </w:rPr>
              <w:t>主要工作业绩（</w:t>
            </w:r>
            <w:r>
              <w:rPr>
                <w:rStyle w:val="5"/>
                <w:rFonts w:hint="default"/>
                <w:b w:val="0"/>
                <w:bCs w:val="0"/>
                <w:lang w:bidi="ar"/>
              </w:rPr>
              <w:t>近五年来的工作业绩同时满足下列条件中的两项</w:t>
            </w:r>
            <w:r>
              <w:rPr>
                <w:rStyle w:val="5"/>
                <w:rFonts w:hint="default"/>
                <w:lang w:bidi="ar"/>
              </w:rPr>
              <w:t>）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ascii="宋体" w:hAnsi="宋体"/>
                <w:color w:val="FF0000"/>
                <w:szCs w:val="21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 w:val="0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业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绩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条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件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 w:val="0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是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>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hint="default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主持完成国家级科研项目（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教研项目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项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lang w:eastAsia="zh-CN"/>
              </w:rPr>
              <w:t>完成经费在人民币</w:t>
            </w: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100万元以上的重大横向项目 1 项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lang w:eastAsia="zh-CN"/>
              </w:rPr>
              <w:t>独立</w:t>
            </w: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（以第一作者身份）</w:t>
            </w:r>
            <w:r>
              <w:rPr>
                <w:rFonts w:hint="eastAsia" w:ascii="宋体" w:hAnsi="宋体"/>
                <w:b w:val="0"/>
                <w:bCs w:val="0"/>
                <w:szCs w:val="21"/>
                <w:lang w:eastAsia="zh-CN"/>
              </w:rPr>
              <w:t>在一类学术期刊发表论文</w:t>
            </w: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1篇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lang w:eastAsia="zh-CN"/>
              </w:rPr>
              <w:t>独立</w:t>
            </w: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（以第一作者身份）</w:t>
            </w:r>
            <w:r>
              <w:rPr>
                <w:rFonts w:hint="eastAsia" w:ascii="宋体" w:hAnsi="宋体"/>
                <w:b w:val="0"/>
                <w:bCs w:val="0"/>
                <w:szCs w:val="21"/>
                <w:lang w:eastAsia="zh-CN"/>
              </w:rPr>
              <w:t>在二类学术期刊发表论文</w:t>
            </w: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2篇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获得省部级成果奖一等奖（个人排名前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）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获得省部级成果奖二等奖（个人排名前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）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195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其他经校内外专家评议和校学术委员会认定的同级别高水平成果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2145" w:type="dxa"/>
            <w:vMerge w:val="restart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Cs w:val="21"/>
              </w:rPr>
            </w:pPr>
          </w:p>
          <w:p>
            <w:pPr>
              <w:pStyle w:val="6"/>
              <w:numPr>
                <w:ilvl w:val="0"/>
                <w:numId w:val="0"/>
              </w:numPr>
              <w:ind w:left="210" w:leftChars="0" w:hanging="210" w:hangingChars="1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3.满足评选条件的国家级人才项目情况</w:t>
            </w:r>
          </w:p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481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国家级人才项目名称</w:t>
            </w:r>
          </w:p>
        </w:tc>
        <w:tc>
          <w:tcPr>
            <w:tcW w:w="13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时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间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颁发机构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4815" w:type="dxa"/>
            <w:gridSpan w:val="2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1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481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145" w:type="dxa"/>
            <w:vMerge w:val="continue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481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45" w:type="dxa"/>
            <w:vMerge w:val="continue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Chars="0"/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481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</w:tbl>
    <w:p>
      <w:pPr>
        <w:tabs>
          <w:tab w:val="left" w:pos="2803"/>
        </w:tabs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sectPr>
          <w:pgSz w:w="11906" w:h="16838"/>
          <w:pgMar w:top="1247" w:right="1800" w:bottom="1247" w:left="1800" w:header="851" w:footer="992" w:gutter="0"/>
          <w:cols w:space="0" w:num="1"/>
          <w:rtlGutter w:val="0"/>
          <w:docGrid w:type="lines" w:linePitch="312" w:charSpace="0"/>
        </w:sectPr>
      </w:pPr>
    </w:p>
    <w:tbl>
      <w:tblPr>
        <w:tblStyle w:val="3"/>
        <w:tblpPr w:leftFromText="180" w:rightFromText="180" w:vertAnchor="text" w:horzAnchor="page" w:tblpX="1598" w:tblpY="708"/>
        <w:tblOverlap w:val="never"/>
        <w:tblW w:w="139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065"/>
        <w:gridCol w:w="4755"/>
        <w:gridCol w:w="1710"/>
        <w:gridCol w:w="990"/>
        <w:gridCol w:w="1156"/>
        <w:gridCol w:w="840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235" w:type="dxa"/>
            <w:vMerge w:val="restart"/>
            <w:vAlign w:val="center"/>
          </w:tcPr>
          <w:p>
            <w:pPr>
              <w:pStyle w:val="6"/>
              <w:numPr>
                <w:ilvl w:val="0"/>
                <w:numId w:val="1"/>
              </w:numPr>
              <w:ind w:left="210" w:leftChars="0" w:hanging="210" w:hangingChars="10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满足评选条件的科研项目情况</w:t>
            </w:r>
          </w:p>
          <w:p>
            <w:pPr>
              <w:pStyle w:val="6"/>
              <w:numPr>
                <w:ilvl w:val="0"/>
                <w:numId w:val="0"/>
              </w:numPr>
              <w:ind w:leftChars="-100" w:firstLine="211" w:firstLineChars="100"/>
              <w:rPr>
                <w:rFonts w:hint="eastAsia" w:ascii="宋体" w:hAnsi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 w:val="0"/>
                <w:sz w:val="18"/>
                <w:szCs w:val="18"/>
                <w:lang w:eastAsia="zh-CN"/>
              </w:rPr>
              <w:t>主持完成</w:t>
            </w:r>
            <w:r>
              <w:rPr>
                <w:rFonts w:hint="eastAsia" w:ascii="宋体" w:hAnsi="宋体"/>
                <w:b/>
                <w:bCs w:val="0"/>
                <w:sz w:val="18"/>
                <w:szCs w:val="18"/>
                <w:lang w:val="en-US" w:eastAsia="zh-CN"/>
              </w:rPr>
              <w:t>/主持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/>
                <w:b/>
                <w:bCs w:val="0"/>
                <w:sz w:val="18"/>
                <w:szCs w:val="18"/>
                <w:lang w:eastAsia="zh-CN"/>
              </w:rPr>
              <w:t>国家</w:t>
            </w:r>
          </w:p>
          <w:p>
            <w:pPr>
              <w:pStyle w:val="6"/>
              <w:numPr>
                <w:ilvl w:val="0"/>
                <w:numId w:val="0"/>
              </w:numPr>
              <w:ind w:leftChars="-100" w:firstLine="181" w:firstLineChars="100"/>
              <w:rPr>
                <w:rFonts w:hint="eastAsia" w:ascii="宋体" w:hAnsi="宋体"/>
                <w:b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18"/>
                <w:szCs w:val="18"/>
                <w:lang w:eastAsia="zh-CN"/>
              </w:rPr>
              <w:t>级重点</w:t>
            </w:r>
            <w:r>
              <w:rPr>
                <w:rFonts w:hint="eastAsia" w:ascii="宋体" w:hAnsi="宋体"/>
                <w:b/>
                <w:bCs w:val="0"/>
                <w:sz w:val="18"/>
                <w:szCs w:val="18"/>
                <w:lang w:val="en-US" w:eastAsia="zh-CN"/>
              </w:rPr>
              <w:t>/国家级/完成100</w:t>
            </w:r>
          </w:p>
          <w:p>
            <w:pPr>
              <w:pStyle w:val="6"/>
              <w:numPr>
                <w:ilvl w:val="0"/>
                <w:numId w:val="0"/>
              </w:numPr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18"/>
                <w:szCs w:val="18"/>
                <w:lang w:val="en-US" w:eastAsia="zh-CN"/>
              </w:rPr>
              <w:t>万元以上重大横向项目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）</w:t>
            </w:r>
          </w:p>
        </w:tc>
        <w:tc>
          <w:tcPr>
            <w:tcW w:w="753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科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研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项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目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名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称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立项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时间</w:t>
            </w:r>
          </w:p>
        </w:tc>
        <w:tc>
          <w:tcPr>
            <w:tcW w:w="115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批准立项部门</w:t>
            </w:r>
          </w:p>
        </w:tc>
        <w:tc>
          <w:tcPr>
            <w:tcW w:w="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级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别</w:t>
            </w:r>
          </w:p>
        </w:tc>
        <w:tc>
          <w:tcPr>
            <w:tcW w:w="1184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职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7530" w:type="dxa"/>
            <w:gridSpan w:val="3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156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1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75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75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753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2235" w:type="dxa"/>
            <w:vMerge w:val="restart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="210" w:leftChars="0" w:hanging="210" w:hangingChars="1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5.满足评选条件的学术论文情况</w:t>
            </w:r>
          </w:p>
        </w:tc>
        <w:tc>
          <w:tcPr>
            <w:tcW w:w="58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论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文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名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称</w:t>
            </w:r>
          </w:p>
        </w:tc>
        <w:tc>
          <w:tcPr>
            <w:tcW w:w="17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  <w:lang w:eastAsia="zh-CN"/>
              </w:rPr>
              <w:t>发表时间及作者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  <w:lang w:eastAsia="zh-CN"/>
              </w:rPr>
              <w:t>排名</w:t>
            </w:r>
          </w:p>
        </w:tc>
        <w:tc>
          <w:tcPr>
            <w:tcW w:w="214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发表期刊名称</w:t>
            </w:r>
          </w:p>
        </w:tc>
        <w:tc>
          <w:tcPr>
            <w:tcW w:w="202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级别（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eastAsia="zh-CN"/>
              </w:rPr>
              <w:t>英文期刊提供</w:t>
            </w:r>
            <w:r>
              <w:rPr>
                <w:rFonts w:hint="eastAsia" w:ascii="宋体" w:hAnsi="宋体"/>
                <w:b/>
                <w:bCs w:val="0"/>
                <w:sz w:val="18"/>
                <w:szCs w:val="18"/>
                <w:lang w:eastAsia="zh-CN"/>
              </w:rPr>
              <w:t>中科院分区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eastAsia="zh-CN"/>
              </w:rPr>
              <w:t>检索报告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5820" w:type="dxa"/>
            <w:gridSpan w:val="2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7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58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58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58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2235" w:type="dxa"/>
            <w:vMerge w:val="restart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="210" w:leftChars="0" w:hanging="210" w:hangingChars="1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6.满足评选条件的获奖成果情况</w:t>
            </w: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获奖年份</w:t>
            </w:r>
          </w:p>
        </w:tc>
        <w:tc>
          <w:tcPr>
            <w:tcW w:w="64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成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果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名</w:t>
            </w:r>
            <w:r>
              <w:rPr>
                <w:rFonts w:hint="eastAsia" w:ascii="宋体" w:hAnsi="宋体"/>
                <w:b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称</w:t>
            </w:r>
          </w:p>
        </w:tc>
        <w:tc>
          <w:tcPr>
            <w:tcW w:w="21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成果级别</w:t>
            </w: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Cs w:val="21"/>
                <w:lang w:eastAsia="zh-CN"/>
              </w:rPr>
              <w:t>成果排名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64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64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64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64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1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0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</w:tbl>
    <w:p>
      <w:pPr>
        <w:jc w:val="both"/>
        <w:rPr>
          <w:rFonts w:hint="eastAsia" w:ascii="华文细黑" w:hAnsi="华文细黑" w:eastAsia="华文细黑" w:cs="华文细黑"/>
          <w:b/>
          <w:bCs/>
          <w:sz w:val="44"/>
          <w:szCs w:val="44"/>
          <w:lang w:val="en-US" w:eastAsia="zh-CN"/>
        </w:rPr>
      </w:pPr>
    </w:p>
    <w:p>
      <w:pPr>
        <w:rPr>
          <w:rFonts w:hint="eastAsia" w:ascii="华文细黑" w:hAnsi="华文细黑" w:eastAsia="华文细黑" w:cs="华文细黑"/>
          <w:b/>
          <w:bCs/>
          <w:sz w:val="44"/>
          <w:szCs w:val="44"/>
          <w:lang w:val="en-US" w:eastAsia="zh-CN"/>
        </w:rPr>
        <w:sectPr>
          <w:pgSz w:w="16838" w:h="11906" w:orient="landscape"/>
          <w:pgMar w:top="1633" w:right="1440" w:bottom="1633" w:left="144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华文细黑" w:hAnsi="华文细黑" w:eastAsia="华文细黑" w:cs="华文细黑"/>
          <w:b/>
          <w:bCs/>
          <w:sz w:val="44"/>
          <w:szCs w:val="44"/>
          <w:lang w:val="en-US" w:eastAsia="zh-CN"/>
        </w:rPr>
        <w:br w:type="page"/>
      </w:r>
    </w:p>
    <w:tbl>
      <w:tblPr>
        <w:tblStyle w:val="3"/>
        <w:tblpPr w:leftFromText="180" w:rightFromText="180" w:vertAnchor="text" w:horzAnchor="page" w:tblpX="1247" w:tblpY="708"/>
        <w:tblOverlap w:val="never"/>
        <w:tblW w:w="9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7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214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="210" w:leftChars="0" w:hanging="210" w:hangingChars="100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7.其他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比照遴选条件同等级别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的高水平成果情况</w:t>
            </w:r>
          </w:p>
        </w:tc>
        <w:tc>
          <w:tcPr>
            <w:tcW w:w="7485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18"/>
                <w:szCs w:val="18"/>
                <w:lang w:val="en-US" w:eastAsia="zh-CN"/>
              </w:rPr>
              <w:t>注</w:t>
            </w: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>：</w:t>
            </w:r>
            <w:r>
              <w:rPr>
                <w:rFonts w:hint="eastAsia" w:ascii="宋体" w:hAnsi="宋体"/>
                <w:bCs/>
                <w:color w:val="FF0000"/>
                <w:sz w:val="18"/>
                <w:szCs w:val="18"/>
                <w:lang w:val="en-US" w:eastAsia="zh-CN"/>
              </w:rPr>
              <w:t>按照上述相应的人才项目、科研项目、学术论文、获奖成果等格式要求在此处写清楚高水平成果情况</w:t>
            </w:r>
            <w:r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  <w:t>。</w:t>
            </w:r>
          </w:p>
          <w:p>
            <w:pPr>
              <w:spacing w:line="240" w:lineRule="auto"/>
              <w:jc w:val="both"/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/>
                <w:bCs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214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8.申请人承诺</w:t>
            </w:r>
          </w:p>
        </w:tc>
        <w:tc>
          <w:tcPr>
            <w:tcW w:w="7485" w:type="dxa"/>
            <w:vAlign w:val="center"/>
          </w:tcPr>
          <w:p>
            <w:pPr>
              <w:spacing w:line="240" w:lineRule="auto"/>
              <w:jc w:val="both"/>
              <w:rPr>
                <w:rStyle w:val="7"/>
                <w:rFonts w:hint="eastAsia"/>
                <w:sz w:val="18"/>
                <w:szCs w:val="18"/>
                <w:lang w:val="en-US" w:eastAsia="zh-CN" w:bidi="ar"/>
              </w:rPr>
            </w:pPr>
            <w:r>
              <w:rPr>
                <w:rStyle w:val="7"/>
                <w:rFonts w:hint="default"/>
                <w:sz w:val="18"/>
                <w:szCs w:val="18"/>
                <w:lang w:bidi="ar"/>
              </w:rPr>
              <w:t>1.保证申请材料真实可靠。2.若获得腾龙学者职务，保证根据工作需要完成岗位职责。</w:t>
            </w:r>
            <w:r>
              <w:rPr>
                <w:rStyle w:val="7"/>
                <w:rFonts w:hint="eastAsia"/>
                <w:sz w:val="18"/>
                <w:szCs w:val="18"/>
                <w:lang w:val="en-US" w:eastAsia="zh-CN" w:bidi="ar"/>
              </w:rPr>
              <w:t>3.校外申请者保证每年在我校工作时间不少于3个月。</w:t>
            </w:r>
          </w:p>
          <w:p>
            <w:pPr>
              <w:spacing w:line="240" w:lineRule="auto"/>
              <w:jc w:val="both"/>
              <w:rPr>
                <w:rStyle w:val="7"/>
                <w:rFonts w:hint="eastAsia"/>
                <w:lang w:val="en-US" w:eastAsia="zh-CN" w:bidi="ar"/>
              </w:rPr>
            </w:pPr>
          </w:p>
          <w:p>
            <w:pPr>
              <w:spacing w:line="240" w:lineRule="auto"/>
              <w:jc w:val="both"/>
              <w:rPr>
                <w:rStyle w:val="7"/>
                <w:rFonts w:hint="eastAsia"/>
                <w:lang w:val="en-US" w:eastAsia="zh-CN" w:bidi="ar"/>
              </w:rPr>
            </w:pPr>
          </w:p>
          <w:p>
            <w:pPr>
              <w:widowControl/>
              <w:ind w:firstLine="3960" w:firstLineChars="1800"/>
              <w:jc w:val="left"/>
              <w:textAlignment w:val="center"/>
              <w:rPr>
                <w:rStyle w:val="8"/>
                <w:lang w:bidi="ar"/>
              </w:rPr>
            </w:pPr>
            <w:r>
              <w:rPr>
                <w:rStyle w:val="5"/>
                <w:rFonts w:hint="default"/>
                <w:lang w:bidi="ar"/>
              </w:rPr>
              <w:t>申请人签字：</w:t>
            </w:r>
            <w:r>
              <w:rPr>
                <w:rStyle w:val="8"/>
                <w:lang w:bidi="ar"/>
              </w:rPr>
              <w:t xml:space="preserve">            </w:t>
            </w:r>
          </w:p>
          <w:p>
            <w:pPr>
              <w:spacing w:line="240" w:lineRule="auto"/>
              <w:jc w:val="both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8"/>
                <w:rFonts w:hint="eastAsia"/>
                <w:lang w:bidi="ar"/>
              </w:rPr>
              <w:t xml:space="preserve">                                               </w:t>
            </w:r>
            <w:r>
              <w:rPr>
                <w:rStyle w:val="8"/>
                <w:lang w:bidi="ar"/>
              </w:rPr>
              <w:t xml:space="preserve"> </w:t>
            </w:r>
            <w:r>
              <w:rPr>
                <w:rStyle w:val="8"/>
                <w:rFonts w:hint="eastAsia"/>
                <w:lang w:val="en-US" w:eastAsia="zh-CN" w:bidi="ar"/>
              </w:rPr>
              <w:t xml:space="preserve">  </w:t>
            </w:r>
            <w:r>
              <w:rPr>
                <w:rStyle w:val="5"/>
                <w:rFonts w:hint="default"/>
                <w:lang w:bidi="ar"/>
              </w:rPr>
              <w:t>年</w:t>
            </w:r>
            <w:r>
              <w:rPr>
                <w:rStyle w:val="8"/>
                <w:lang w:bidi="ar"/>
              </w:rPr>
              <w:t xml:space="preserve">    </w:t>
            </w:r>
            <w:r>
              <w:rPr>
                <w:rStyle w:val="5"/>
                <w:rFonts w:hint="default"/>
                <w:lang w:bidi="ar"/>
              </w:rPr>
              <w:t>月</w:t>
            </w:r>
            <w:r>
              <w:rPr>
                <w:rStyle w:val="8"/>
                <w:lang w:bidi="ar"/>
              </w:rPr>
              <w:t xml:space="preserve">    </w:t>
            </w:r>
            <w:r>
              <w:rPr>
                <w:rStyle w:val="5"/>
                <w:rFonts w:hint="default"/>
                <w:lang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8" w:hRule="atLeast"/>
        </w:trPr>
        <w:tc>
          <w:tcPr>
            <w:tcW w:w="214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9.拟在聘期内完成的岗位职责（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  <w:lang w:val="en-US" w:eastAsia="zh-CN"/>
              </w:rPr>
              <w:t>占答辩与评议成绩的60%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）</w:t>
            </w:r>
          </w:p>
        </w:tc>
        <w:tc>
          <w:tcPr>
            <w:tcW w:w="7485" w:type="dxa"/>
            <w:vAlign w:val="center"/>
          </w:tcPr>
          <w:p>
            <w:pPr>
              <w:spacing w:line="240" w:lineRule="auto"/>
              <w:ind w:firstLine="220" w:firstLineChars="100"/>
              <w:jc w:val="both"/>
              <w:rPr>
                <w:rStyle w:val="8"/>
                <w:rFonts w:hint="eastAsia"/>
                <w:lang w:bidi="ar"/>
              </w:rPr>
            </w:pPr>
            <w:r>
              <w:rPr>
                <w:rStyle w:val="8"/>
                <w:rFonts w:hint="eastAsia"/>
                <w:b/>
                <w:bCs/>
                <w:lang w:val="en-US" w:eastAsia="zh-CN" w:bidi="ar"/>
              </w:rPr>
              <w:t>注</w:t>
            </w:r>
            <w:r>
              <w:rPr>
                <w:rStyle w:val="8"/>
                <w:rFonts w:hint="eastAsia"/>
                <w:lang w:val="en-US" w:eastAsia="zh-CN" w:bidi="ar"/>
              </w:rPr>
              <w:t>：以《湖北经济学院腾龙学者遴选管理办法（暂行）》（鄂经院发[2016]96号）岗位职责规定为要求，拟定本人获聘后将完成的岗位职责。成功评选并获聘后，将在合同中写明并严格考核。</w:t>
            </w:r>
          </w:p>
          <w:p>
            <w:pPr>
              <w:spacing w:line="240" w:lineRule="auto"/>
              <w:jc w:val="both"/>
              <w:rPr>
                <w:rStyle w:val="8"/>
                <w:rFonts w:hint="eastAsia"/>
                <w:lang w:bidi="ar"/>
              </w:rPr>
            </w:pPr>
          </w:p>
          <w:p>
            <w:pPr>
              <w:spacing w:line="240" w:lineRule="auto"/>
              <w:jc w:val="both"/>
              <w:rPr>
                <w:rStyle w:val="8"/>
                <w:rFonts w:hint="eastAsia"/>
                <w:lang w:bidi="ar"/>
              </w:rPr>
            </w:pPr>
          </w:p>
          <w:p>
            <w:pPr>
              <w:spacing w:line="240" w:lineRule="auto"/>
              <w:jc w:val="both"/>
              <w:rPr>
                <w:rStyle w:val="8"/>
                <w:rFonts w:hint="eastAsia"/>
                <w:lang w:bidi="ar"/>
              </w:rPr>
            </w:pPr>
          </w:p>
          <w:p>
            <w:pPr>
              <w:spacing w:line="240" w:lineRule="auto"/>
              <w:jc w:val="both"/>
              <w:rPr>
                <w:rStyle w:val="8"/>
                <w:rFonts w:hint="eastAsia"/>
                <w:lang w:bidi="ar"/>
              </w:rPr>
            </w:pPr>
          </w:p>
          <w:p>
            <w:pPr>
              <w:spacing w:line="240" w:lineRule="auto"/>
              <w:jc w:val="both"/>
              <w:rPr>
                <w:rStyle w:val="8"/>
                <w:rFonts w:hint="eastAsia"/>
                <w:lang w:bidi="ar"/>
              </w:rPr>
            </w:pPr>
          </w:p>
          <w:p>
            <w:pPr>
              <w:spacing w:line="240" w:lineRule="auto"/>
              <w:jc w:val="both"/>
              <w:rPr>
                <w:rStyle w:val="8"/>
                <w:rFonts w:hint="eastAsia"/>
                <w:lang w:bidi="ar"/>
              </w:rPr>
            </w:pPr>
          </w:p>
          <w:p>
            <w:pPr>
              <w:spacing w:line="240" w:lineRule="auto"/>
              <w:jc w:val="both"/>
              <w:rPr>
                <w:rStyle w:val="8"/>
                <w:rFonts w:hint="eastAsia"/>
                <w:lang w:bidi="ar"/>
              </w:rPr>
            </w:pPr>
          </w:p>
          <w:p>
            <w:pPr>
              <w:spacing w:line="240" w:lineRule="auto"/>
              <w:jc w:val="both"/>
              <w:rPr>
                <w:rStyle w:val="8"/>
                <w:rFonts w:hint="eastAsia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214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  <w:r>
              <w:rPr>
                <w:rFonts w:hint="eastAsia" w:ascii="宋体" w:hAnsi="宋体"/>
                <w:szCs w:val="21"/>
                <w:lang w:eastAsia="zh-CN"/>
              </w:rPr>
              <w:t>学术（教授）委员会推荐</w:t>
            </w: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48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/>
                <w:bCs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1.符合评选条件哪一款或哪两款：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  <w:lang w:val="en-US" w:eastAsia="zh-CN"/>
              </w:rPr>
              <w:t>请写明达标条件具体内容。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  <w:t>（1）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  <w:t xml:space="preserve">  （2）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/>
                <w:bCs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14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485" w:type="dxa"/>
            <w:vAlign w:val="top"/>
          </w:tcPr>
          <w:p>
            <w:pPr>
              <w:numPr>
                <w:ilvl w:val="0"/>
                <w:numId w:val="2"/>
              </w:numPr>
              <w:wordWrap/>
              <w:spacing w:line="360" w:lineRule="auto"/>
              <w:jc w:val="left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是否推荐：</w:t>
            </w:r>
          </w:p>
          <w:p>
            <w:pPr>
              <w:numPr>
                <w:ilvl w:val="0"/>
                <w:numId w:val="0"/>
              </w:numPr>
              <w:wordWrap/>
              <w:spacing w:line="360" w:lineRule="auto"/>
              <w:jc w:val="left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  <w:p>
            <w:pPr>
              <w:wordWrap/>
              <w:spacing w:line="360" w:lineRule="auto"/>
              <w:ind w:firstLine="3570" w:firstLineChars="17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负责人</w:t>
            </w:r>
            <w:r>
              <w:rPr>
                <w:rFonts w:hint="eastAsia" w:ascii="宋体" w:hAnsi="宋体"/>
                <w:bCs/>
                <w:szCs w:val="21"/>
              </w:rPr>
              <w:t>签字</w:t>
            </w:r>
          </w:p>
          <w:p>
            <w:pPr>
              <w:numPr>
                <w:ilvl w:val="0"/>
                <w:numId w:val="0"/>
              </w:numPr>
              <w:ind w:left="0" w:leftChars="0" w:firstLine="5040" w:firstLineChars="2400"/>
              <w:rPr>
                <w:rStyle w:val="8"/>
                <w:rFonts w:hint="eastAsia"/>
                <w:lang w:bidi="ar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 xml:space="preserve">月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1" w:hRule="atLeast"/>
        </w:trPr>
        <w:tc>
          <w:tcPr>
            <w:tcW w:w="21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  <w:r>
              <w:rPr>
                <w:rFonts w:hint="eastAsia" w:ascii="宋体" w:hAnsi="宋体"/>
                <w:szCs w:val="21"/>
                <w:lang w:eastAsia="zh-CN"/>
              </w:rPr>
              <w:t>党政联席会审定</w:t>
            </w: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48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1.思想政治和师德师风考核意见：</w:t>
            </w:r>
          </w:p>
          <w:bookmarkEnd w:id="0"/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2.是否推荐：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wordWrap/>
              <w:spacing w:line="360" w:lineRule="auto"/>
              <w:ind w:firstLine="3780" w:firstLineChars="180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负责人</w:t>
            </w:r>
            <w:r>
              <w:rPr>
                <w:rFonts w:hint="eastAsia" w:ascii="宋体" w:hAnsi="宋体"/>
                <w:bCs/>
                <w:szCs w:val="21"/>
              </w:rPr>
              <w:t>签字</w:t>
            </w:r>
          </w:p>
          <w:p>
            <w:pPr>
              <w:ind w:firstLine="5460" w:firstLineChars="2600"/>
              <w:rPr>
                <w:rStyle w:val="8"/>
                <w:rFonts w:hint="eastAsia"/>
                <w:lang w:bidi="ar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年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 xml:space="preserve">月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 xml:space="preserve">  日</w:t>
            </w:r>
          </w:p>
        </w:tc>
      </w:tr>
    </w:tbl>
    <w:p>
      <w:pPr>
        <w:jc w:val="both"/>
        <w:rPr>
          <w:rFonts w:hint="eastAsia" w:ascii="华文细黑" w:hAnsi="华文细黑" w:eastAsia="华文细黑" w:cs="华文细黑"/>
          <w:b/>
          <w:bCs/>
          <w:sz w:val="44"/>
          <w:szCs w:val="44"/>
          <w:lang w:val="en-US" w:eastAsia="zh-CN"/>
        </w:rPr>
      </w:pPr>
    </w:p>
    <w:sectPr>
      <w:pgSz w:w="11906" w:h="16838"/>
      <w:pgMar w:top="1247" w:right="1633" w:bottom="1247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688002"/>
    <w:multiLevelType w:val="singleLevel"/>
    <w:tmpl w:val="BE68800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2AD4C2B"/>
    <w:multiLevelType w:val="singleLevel"/>
    <w:tmpl w:val="12AD4C2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258DB"/>
    <w:rsid w:val="021A39BD"/>
    <w:rsid w:val="023E3F31"/>
    <w:rsid w:val="087A749E"/>
    <w:rsid w:val="087B219B"/>
    <w:rsid w:val="0B732DA8"/>
    <w:rsid w:val="0E302925"/>
    <w:rsid w:val="127A28EF"/>
    <w:rsid w:val="14A67ED6"/>
    <w:rsid w:val="16225A13"/>
    <w:rsid w:val="168D0EEC"/>
    <w:rsid w:val="18D27403"/>
    <w:rsid w:val="19B76313"/>
    <w:rsid w:val="1AC36B84"/>
    <w:rsid w:val="1AD843D8"/>
    <w:rsid w:val="1BC14A98"/>
    <w:rsid w:val="1BCF321A"/>
    <w:rsid w:val="21432214"/>
    <w:rsid w:val="249266FD"/>
    <w:rsid w:val="284C0B77"/>
    <w:rsid w:val="2B4714EA"/>
    <w:rsid w:val="2BD16C8F"/>
    <w:rsid w:val="2EBD0984"/>
    <w:rsid w:val="2F1A35BC"/>
    <w:rsid w:val="2F817DCB"/>
    <w:rsid w:val="36CF4883"/>
    <w:rsid w:val="3A056EE3"/>
    <w:rsid w:val="3BBC0A5A"/>
    <w:rsid w:val="432D4A76"/>
    <w:rsid w:val="478408F2"/>
    <w:rsid w:val="490E49CC"/>
    <w:rsid w:val="49D10535"/>
    <w:rsid w:val="4B3746B1"/>
    <w:rsid w:val="4C510291"/>
    <w:rsid w:val="4DEA7DD3"/>
    <w:rsid w:val="50317FA6"/>
    <w:rsid w:val="51BB174F"/>
    <w:rsid w:val="587A1A1E"/>
    <w:rsid w:val="5D431312"/>
    <w:rsid w:val="5E82277C"/>
    <w:rsid w:val="600057A0"/>
    <w:rsid w:val="606514A1"/>
    <w:rsid w:val="60BE4BED"/>
    <w:rsid w:val="61840FBB"/>
    <w:rsid w:val="65966934"/>
    <w:rsid w:val="68606079"/>
    <w:rsid w:val="69B42045"/>
    <w:rsid w:val="6A0F4397"/>
    <w:rsid w:val="6A6778FB"/>
    <w:rsid w:val="703F715D"/>
    <w:rsid w:val="718F0497"/>
    <w:rsid w:val="744A2AFF"/>
    <w:rsid w:val="77657D4E"/>
    <w:rsid w:val="77DB52B6"/>
    <w:rsid w:val="78BC71A3"/>
    <w:rsid w:val="79C50247"/>
    <w:rsid w:val="7A520A6F"/>
    <w:rsid w:val="7B835EF7"/>
    <w:rsid w:val="7D5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81"/>
    <w:basedOn w:val="4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2019-05-14T08:53:00Z</dcterms:created>
  <dc:creator>Administrator</dc:creator>
  <cp:lastModifiedBy>李文杰</cp:lastModifiedBy>
  <dcterms:modified xsi:type="dcterms:W3CDTF">2021-06-10T11:12:50Z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